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906"/>
        <w:gridCol w:w="1926"/>
        <w:gridCol w:w="4758"/>
        <w:gridCol w:w="1582"/>
      </w:tblGrid>
      <w:tr w:rsidR="006D5E48" w:rsidTr="006D5E48">
        <w:trPr>
          <w:trHeight w:hRule="exact" w:val="335"/>
        </w:trPr>
        <w:tc>
          <w:tcPr>
            <w:tcW w:w="10753" w:type="dxa"/>
            <w:gridSpan w:val="5"/>
            <w:shd w:val="clear" w:color="auto" w:fill="auto"/>
          </w:tcPr>
          <w:p w:rsidR="006D5E48" w:rsidRDefault="006D5E48" w:rsidP="00F741B7">
            <w:pPr>
              <w:pStyle w:val="SOLNadpis2"/>
              <w:spacing w:line="230" w:lineRule="auto"/>
            </w:pPr>
            <w:r>
              <w:t xml:space="preserve">Obor: Diplomovaný oční </w:t>
            </w:r>
            <w:proofErr w:type="gramStart"/>
            <w:r>
              <w:t>optik  (39</w:t>
            </w:r>
            <w:proofErr w:type="gramEnd"/>
            <w:r>
              <w:t>-43-N/02) – kombinovaná forma</w:t>
            </w:r>
          </w:p>
        </w:tc>
      </w:tr>
      <w:tr w:rsidR="006D5E48" w:rsidTr="006D5E48">
        <w:trPr>
          <w:trHeight w:hRule="exact" w:val="112"/>
        </w:trPr>
        <w:tc>
          <w:tcPr>
            <w:tcW w:w="10753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6D5E48" w:rsidRDefault="006D5E48" w:rsidP="00F741B7"/>
        </w:tc>
      </w:tr>
      <w:tr w:rsidR="006D5E48" w:rsidTr="006D5E48">
        <w:trPr>
          <w:trHeight w:hRule="exact" w:val="335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6D5E48" w:rsidTr="006D5E48">
        <w:trPr>
          <w:trHeight w:hRule="exact" w:val="320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162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D5E48" w:rsidTr="006D5E48">
        <w:trPr>
          <w:trHeight w:hRule="exact" w:val="335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296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D5E48" w:rsidTr="006D5E48">
        <w:trPr>
          <w:trHeight w:hRule="exact" w:val="321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316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D5E48" w:rsidTr="006D5E48">
        <w:trPr>
          <w:trHeight w:hRule="exact" w:val="335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321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D5E48" w:rsidTr="006D5E48">
        <w:trPr>
          <w:trHeight w:hRule="exact" w:val="335"/>
        </w:trPr>
        <w:tc>
          <w:tcPr>
            <w:tcW w:w="107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D5E48" w:rsidRDefault="006D5E48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4 (4/0)</w:t>
            </w:r>
          </w:p>
        </w:tc>
      </w:tr>
      <w:tr w:rsidR="006D5E48" w:rsidTr="006D5E48">
        <w:trPr>
          <w:trHeight w:hRule="exact" w:val="2792"/>
        </w:trPr>
        <w:tc>
          <w:tcPr>
            <w:tcW w:w="10753" w:type="dxa"/>
            <w:gridSpan w:val="5"/>
            <w:tcBorders>
              <w:top w:val="single" w:sz="5" w:space="0" w:color="000000"/>
            </w:tcBorders>
          </w:tcPr>
          <w:p w:rsidR="006D5E48" w:rsidRDefault="006D5E48" w:rsidP="00F741B7"/>
        </w:tc>
      </w:tr>
      <w:tr w:rsidR="006D5E48" w:rsidTr="006D5E48">
        <w:trPr>
          <w:trHeight w:hRule="exact" w:val="2793"/>
        </w:trPr>
        <w:tc>
          <w:tcPr>
            <w:tcW w:w="10753" w:type="dxa"/>
            <w:gridSpan w:val="5"/>
          </w:tcPr>
          <w:p w:rsidR="006D5E48" w:rsidRDefault="006D5E48" w:rsidP="00F741B7"/>
        </w:tc>
      </w:tr>
      <w:tr w:rsidR="006D5E48" w:rsidTr="006D5E48">
        <w:trPr>
          <w:trHeight w:hRule="exact" w:val="2792"/>
        </w:trPr>
        <w:tc>
          <w:tcPr>
            <w:tcW w:w="10753" w:type="dxa"/>
            <w:gridSpan w:val="5"/>
          </w:tcPr>
          <w:p w:rsidR="006D5E48" w:rsidRDefault="006D5E48" w:rsidP="00F741B7"/>
        </w:tc>
      </w:tr>
      <w:tr w:rsidR="006D5E48" w:rsidTr="006D5E48">
        <w:trPr>
          <w:trHeight w:hRule="exact" w:val="1829"/>
        </w:trPr>
        <w:tc>
          <w:tcPr>
            <w:tcW w:w="10753" w:type="dxa"/>
            <w:gridSpan w:val="5"/>
          </w:tcPr>
          <w:p w:rsidR="006D5E48" w:rsidRDefault="006D5E48" w:rsidP="00F741B7"/>
        </w:tc>
      </w:tr>
      <w:tr w:rsidR="006D5E48" w:rsidTr="006D5E48">
        <w:trPr>
          <w:trHeight w:hRule="exact" w:val="1829"/>
        </w:trPr>
        <w:tc>
          <w:tcPr>
            <w:tcW w:w="10753" w:type="dxa"/>
            <w:gridSpan w:val="5"/>
            <w:tcBorders>
              <w:bottom w:val="single" w:sz="5" w:space="0" w:color="000000"/>
            </w:tcBorders>
          </w:tcPr>
          <w:p w:rsidR="006D5E48" w:rsidRDefault="006D5E48" w:rsidP="00F741B7"/>
        </w:tc>
      </w:tr>
      <w:tr w:rsidR="006D5E48" w:rsidTr="006D5E48">
        <w:trPr>
          <w:trHeight w:hRule="exact" w:val="56"/>
        </w:trPr>
        <w:tc>
          <w:tcPr>
            <w:tcW w:w="10753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6D5E48" w:rsidRDefault="006D5E48" w:rsidP="00F741B7"/>
        </w:tc>
      </w:tr>
      <w:tr w:rsidR="006D5E48" w:rsidTr="006D5E48">
        <w:trPr>
          <w:trHeight w:hRule="exact" w:val="320"/>
        </w:trPr>
        <w:tc>
          <w:tcPr>
            <w:tcW w:w="1581" w:type="dxa"/>
            <w:shd w:val="clear" w:color="auto" w:fill="auto"/>
            <w:vAlign w:val="center"/>
          </w:tcPr>
          <w:p w:rsidR="006D5E48" w:rsidRDefault="006D5E48" w:rsidP="00F741B7">
            <w:pPr>
              <w:pStyle w:val="SOLZpat"/>
              <w:spacing w:line="230" w:lineRule="auto"/>
            </w:pPr>
            <w:bookmarkStart w:id="0" w:name="_GoBack"/>
            <w:bookmarkEnd w:id="0"/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:rsidR="006D5E48" w:rsidRDefault="006D5E48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D5E48" w:rsidRDefault="006D5E48" w:rsidP="00F741B7">
            <w:pPr>
              <w:pStyle w:val="SOLZpat"/>
              <w:spacing w:line="230" w:lineRule="auto"/>
              <w:jc w:val="right"/>
            </w:pPr>
          </w:p>
        </w:tc>
      </w:tr>
      <w:tr w:rsidR="006D5E48" w:rsidTr="006D5E48">
        <w:trPr>
          <w:trHeight w:hRule="exact" w:val="55"/>
        </w:trPr>
        <w:tc>
          <w:tcPr>
            <w:tcW w:w="10753" w:type="dxa"/>
            <w:gridSpan w:val="5"/>
            <w:shd w:val="clear" w:color="auto" w:fill="auto"/>
          </w:tcPr>
          <w:p w:rsidR="006D5E48" w:rsidRDefault="006D5E48" w:rsidP="00F741B7"/>
        </w:tc>
      </w:tr>
      <w:tr w:rsidR="006D5E48" w:rsidTr="006D5E48">
        <w:trPr>
          <w:trHeight w:hRule="exact" w:val="335"/>
        </w:trPr>
        <w:tc>
          <w:tcPr>
            <w:tcW w:w="10753" w:type="dxa"/>
            <w:gridSpan w:val="5"/>
            <w:shd w:val="clear" w:color="auto" w:fill="auto"/>
          </w:tcPr>
          <w:p w:rsidR="006D5E48" w:rsidRDefault="006D5E48" w:rsidP="00F741B7"/>
        </w:tc>
      </w:tr>
    </w:tbl>
    <w:p w:rsidR="005D06E8" w:rsidRDefault="005D06E8"/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48"/>
    <w:rsid w:val="00352C44"/>
    <w:rsid w:val="005D06E8"/>
    <w:rsid w:val="006D5E48"/>
    <w:rsid w:val="008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7B25-DF66-433D-86BD-99C752C6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6D5E48"/>
    <w:pPr>
      <w:spacing w:after="0" w:line="240" w:lineRule="auto"/>
    </w:pPr>
    <w:rPr>
      <w:rFonts w:ascii="Arial" w:eastAsiaTheme="minorEastAsia" w:hAnsi="Arial" w:cs="Arial"/>
      <w:b/>
      <w:color w:val="5C83B4"/>
      <w:spacing w:val="-2"/>
      <w:sz w:val="28"/>
      <w:lang w:eastAsia="cs-CZ"/>
    </w:rPr>
  </w:style>
  <w:style w:type="paragraph" w:customStyle="1" w:styleId="SOLTabulkaZhlav">
    <w:name w:val="SOL_Tabulka_Záhlaví"/>
    <w:basedOn w:val="Normln"/>
    <w:rsid w:val="006D5E48"/>
    <w:pPr>
      <w:spacing w:after="0" w:line="240" w:lineRule="auto"/>
    </w:pPr>
    <w:rPr>
      <w:rFonts w:ascii="Arial" w:eastAsiaTheme="minorEastAsia" w:hAnsi="Arial" w:cs="Arial"/>
      <w:b/>
      <w:color w:val="FFFFFF"/>
      <w:spacing w:val="-2"/>
      <w:sz w:val="18"/>
      <w:lang w:eastAsia="cs-CZ"/>
    </w:rPr>
  </w:style>
  <w:style w:type="paragraph" w:customStyle="1" w:styleId="SOLZpat">
    <w:name w:val="SOL_Zápatí"/>
    <w:basedOn w:val="Normln"/>
    <w:rsid w:val="006D5E48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2020-06-26T13:36:00Z</dcterms:created>
  <dcterms:modified xsi:type="dcterms:W3CDTF">2020-06-26T14:00:00Z</dcterms:modified>
</cp:coreProperties>
</file>